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</w:p>
    <w:p w:rsidR="008A0D44" w:rsidRDefault="008A0D4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71460B" w:rsidRPr="0003615A" w:rsidRDefault="0071460B" w:rsidP="0071460B">
      <w:pPr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sz w:val="32"/>
          <w:szCs w:val="32"/>
        </w:rPr>
        <w:t xml:space="preserve">Практическая конференция </w:t>
      </w:r>
      <w:r w:rsidRPr="0003615A">
        <w:rPr>
          <w:rFonts w:ascii="Segoe UI" w:hAnsi="Segoe UI" w:cs="Segoe UI"/>
          <w:sz w:val="32"/>
          <w:szCs w:val="32"/>
        </w:rPr>
        <w:t>кадастровых инженеров</w:t>
      </w:r>
      <w:r>
        <w:rPr>
          <w:rFonts w:ascii="Segoe UI" w:hAnsi="Segoe UI" w:cs="Segoe UI"/>
          <w:sz w:val="32"/>
          <w:szCs w:val="32"/>
        </w:rPr>
        <w:t xml:space="preserve"> прошла в </w:t>
      </w:r>
      <w:r w:rsidRPr="0003615A">
        <w:rPr>
          <w:rFonts w:ascii="Segoe UI" w:hAnsi="Segoe UI" w:cs="Segoe UI"/>
          <w:sz w:val="32"/>
          <w:szCs w:val="32"/>
        </w:rPr>
        <w:t>Управлени</w:t>
      </w:r>
      <w:r>
        <w:rPr>
          <w:rFonts w:ascii="Segoe UI" w:hAnsi="Segoe UI" w:cs="Segoe UI"/>
          <w:sz w:val="32"/>
          <w:szCs w:val="32"/>
        </w:rPr>
        <w:t>и</w:t>
      </w:r>
      <w:r w:rsidRPr="0003615A">
        <w:rPr>
          <w:rFonts w:ascii="Segoe UI" w:hAnsi="Segoe UI" w:cs="Segoe UI"/>
          <w:sz w:val="32"/>
          <w:szCs w:val="32"/>
        </w:rPr>
        <w:t xml:space="preserve"> Росреестра по Тверской области </w:t>
      </w:r>
    </w:p>
    <w:p w:rsidR="0071460B" w:rsidRPr="00A53E79" w:rsidRDefault="007B2536" w:rsidP="007B2536">
      <w:pPr>
        <w:shd w:val="clear" w:color="auto" w:fill="FFFFFF"/>
        <w:spacing w:after="0" w:line="282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7B25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A53E79">
        <w:rPr>
          <w:rFonts w:ascii="Segoe UI" w:eastAsia="Times New Roman" w:hAnsi="Segoe UI" w:cs="Segoe UI"/>
          <w:color w:val="000000"/>
          <w:lang w:eastAsia="ru-RU"/>
        </w:rPr>
        <w:t>1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8 апреля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на базе Управления Росреестра по Тверской области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состоялась практическая конференция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«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Актуальные вопросы правоприменительной практики в сфере кадастровой деятельности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». Организатором мероприятия выступила Ассоциация </w:t>
      </w:r>
      <w:proofErr w:type="spellStart"/>
      <w:proofErr w:type="gramStart"/>
      <w:r w:rsidRPr="00A53E79">
        <w:rPr>
          <w:rFonts w:ascii="Segoe UI" w:eastAsia="Times New Roman" w:hAnsi="Segoe UI" w:cs="Segoe UI"/>
          <w:color w:val="000000"/>
          <w:lang w:eastAsia="ru-RU"/>
        </w:rPr>
        <w:t>c</w:t>
      </w:r>
      <w:proofErr w:type="gramEnd"/>
      <w:r w:rsidRPr="00A53E79">
        <w:rPr>
          <w:rFonts w:ascii="Segoe UI" w:eastAsia="Times New Roman" w:hAnsi="Segoe UI" w:cs="Segoe UI"/>
          <w:color w:val="000000"/>
          <w:lang w:eastAsia="ru-RU"/>
        </w:rPr>
        <w:t>аморегулируемая</w:t>
      </w:r>
      <w:proofErr w:type="spellEnd"/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организация (А СРО) «Кадастровые инженеры». </w:t>
      </w:r>
    </w:p>
    <w:p w:rsidR="0071460B" w:rsidRPr="00A53E79" w:rsidRDefault="0071460B" w:rsidP="007B2536">
      <w:pPr>
        <w:shd w:val="clear" w:color="auto" w:fill="FFFFFF"/>
        <w:spacing w:after="0" w:line="282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71460B" w:rsidRPr="00A53E79" w:rsidRDefault="007B2536" w:rsidP="007B2536">
      <w:pPr>
        <w:shd w:val="clear" w:color="auto" w:fill="FFFFFF"/>
        <w:spacing w:after="0" w:line="282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proofErr w:type="gramStart"/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В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конференции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принял</w:t>
      </w:r>
      <w:r w:rsidR="00A53E79">
        <w:rPr>
          <w:rFonts w:ascii="Segoe UI" w:eastAsia="Times New Roman" w:hAnsi="Segoe UI" w:cs="Segoe UI"/>
          <w:color w:val="000000"/>
          <w:lang w:eastAsia="ru-RU"/>
        </w:rPr>
        <w:t>и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участие </w:t>
      </w:r>
      <w:r w:rsidR="00A53E79" w:rsidRPr="00A53E79">
        <w:rPr>
          <w:rFonts w:ascii="Segoe UI" w:eastAsia="Times New Roman" w:hAnsi="Segoe UI" w:cs="Segoe UI"/>
          <w:color w:val="000000"/>
          <w:lang w:eastAsia="ru-RU"/>
        </w:rPr>
        <w:t xml:space="preserve">начальник отдела нормативно-правового регулирования кадастрового учёта и кадастровой деятельности Департамента недвижимости Минэкономразвития России Анжела </w:t>
      </w:r>
      <w:proofErr w:type="spellStart"/>
      <w:r w:rsidR="00A53E79" w:rsidRPr="00A53E79">
        <w:rPr>
          <w:rFonts w:ascii="Segoe UI" w:eastAsia="Times New Roman" w:hAnsi="Segoe UI" w:cs="Segoe UI"/>
          <w:color w:val="000000"/>
          <w:lang w:eastAsia="ru-RU"/>
        </w:rPr>
        <w:t>Нуприенкова</w:t>
      </w:r>
      <w:proofErr w:type="spellEnd"/>
      <w:r w:rsidR="00A53E79" w:rsidRPr="00A53E79">
        <w:rPr>
          <w:rFonts w:ascii="Segoe UI" w:eastAsia="Times New Roman" w:hAnsi="Segoe UI" w:cs="Segoe UI"/>
          <w:color w:val="000000"/>
          <w:lang w:eastAsia="ru-RU"/>
        </w:rPr>
        <w:t xml:space="preserve">,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заместители </w:t>
      </w:r>
      <w:r w:rsidRPr="00A53E79">
        <w:rPr>
          <w:rFonts w:ascii="Segoe UI" w:eastAsia="Times New Roman" w:hAnsi="Segoe UI" w:cs="Segoe UI"/>
          <w:color w:val="000000"/>
          <w:lang w:eastAsia="ru-RU"/>
        </w:rPr>
        <w:t>руководител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я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Управления Росреестра по Тверской области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Фёдор Гришин и Ирина Миронова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,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председатель Образовательно-методической коллегии Национального объединения саморегулируемых организаций кадастровых инженеров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Марина Петрушина, представители филиала ФГБУ «ФКП Росреестра» по Тверской области,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Управления </w:t>
      </w:r>
      <w:proofErr w:type="spellStart"/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Росимущества</w:t>
      </w:r>
      <w:proofErr w:type="spellEnd"/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 по Тверской области, Министерства имущественных и земельных отношений</w:t>
      </w:r>
      <w:proofErr w:type="gramEnd"/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 Тверской области, </w:t>
      </w:r>
      <w:r w:rsidRPr="00A53E79">
        <w:rPr>
          <w:rFonts w:ascii="Segoe UI" w:eastAsia="Times New Roman" w:hAnsi="Segoe UI" w:cs="Segoe UI"/>
          <w:color w:val="000000"/>
          <w:lang w:eastAsia="ru-RU"/>
        </w:rPr>
        <w:t>департамента управления имуществом и земельными ре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сурсами администрации </w:t>
      </w:r>
      <w:proofErr w:type="gramStart"/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г</w:t>
      </w:r>
      <w:proofErr w:type="gramEnd"/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. Твери,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ад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министрации Калининского района, а также представители компании «Эффективные технологии». </w:t>
      </w:r>
    </w:p>
    <w:p w:rsidR="0071460B" w:rsidRPr="00A53E79" w:rsidRDefault="007B2536" w:rsidP="007B2536">
      <w:pPr>
        <w:shd w:val="clear" w:color="auto" w:fill="FFFFFF"/>
        <w:spacing w:after="0" w:line="282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53E79">
        <w:rPr>
          <w:rFonts w:ascii="Segoe UI" w:eastAsia="Times New Roman" w:hAnsi="Segoe UI" w:cs="Segoe UI"/>
          <w:color w:val="000000"/>
          <w:lang w:eastAsia="ru-RU"/>
        </w:rPr>
        <w:br/>
        <w:t xml:space="preserve">Главная цель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конференции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– информирование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представителей </w:t>
      </w:r>
      <w:r w:rsidRPr="00A53E79">
        <w:rPr>
          <w:rFonts w:ascii="Segoe UI" w:eastAsia="Times New Roman" w:hAnsi="Segoe UI" w:cs="Segoe UI"/>
          <w:color w:val="000000"/>
          <w:lang w:eastAsia="ru-RU"/>
        </w:rPr>
        <w:t>кадастров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ого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>сообщества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 о нововведениях законодательства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 в сфере </w:t>
      </w:r>
      <w:r w:rsidR="002769C7">
        <w:rPr>
          <w:rFonts w:ascii="Segoe UI" w:eastAsia="Times New Roman" w:hAnsi="Segoe UI" w:cs="Segoe UI"/>
          <w:color w:val="000000"/>
          <w:lang w:eastAsia="ru-RU"/>
        </w:rPr>
        <w:t>кадастрового учёта</w:t>
      </w:r>
      <w:r w:rsidRPr="00A53E79">
        <w:rPr>
          <w:rFonts w:ascii="Segoe UI" w:eastAsia="Times New Roman" w:hAnsi="Segoe UI" w:cs="Segoe UI"/>
          <w:color w:val="000000"/>
          <w:lang w:eastAsia="ru-RU"/>
        </w:rPr>
        <w:t>, требованиях, предъявляемых к деятельности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 кадастровых инженеров</w:t>
      </w:r>
      <w:r w:rsidRPr="00A53E79">
        <w:rPr>
          <w:rFonts w:ascii="Segoe UI" w:eastAsia="Times New Roman" w:hAnsi="Segoe UI" w:cs="Segoe UI"/>
          <w:color w:val="000000"/>
          <w:lang w:eastAsia="ru-RU"/>
        </w:rPr>
        <w:t xml:space="preserve">, повышение качества 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их </w:t>
      </w:r>
      <w:r w:rsidRPr="00A53E79">
        <w:rPr>
          <w:rFonts w:ascii="Segoe UI" w:eastAsia="Times New Roman" w:hAnsi="Segoe UI" w:cs="Segoe UI"/>
          <w:color w:val="000000"/>
          <w:lang w:eastAsia="ru-RU"/>
        </w:rPr>
        <w:t>работы и как следствие, уменьшение количества решений о приостановлении осуществления государственного кадастрового учёта и (или) государственной регистрации прав по решению государственного регистратора прав.</w:t>
      </w:r>
      <w:r w:rsidR="0071460B" w:rsidRPr="00A53E79">
        <w:rPr>
          <w:rFonts w:ascii="Segoe UI" w:eastAsia="Times New Roman" w:hAnsi="Segoe UI" w:cs="Segoe UI"/>
          <w:color w:val="000000"/>
          <w:lang w:eastAsia="ru-RU"/>
        </w:rPr>
        <w:t xml:space="preserve"> </w:t>
      </w:r>
    </w:p>
    <w:p w:rsidR="00A53E79" w:rsidRDefault="007B2536" w:rsidP="00A53E79">
      <w:pPr>
        <w:spacing w:after="0" w:line="240" w:lineRule="auto"/>
        <w:jc w:val="both"/>
        <w:rPr>
          <w:rFonts w:ascii="Segoe UI" w:hAnsi="Segoe UI" w:cs="Segoe UI"/>
        </w:rPr>
      </w:pPr>
      <w:r w:rsidRPr="007B25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="00A53E79">
        <w:rPr>
          <w:rFonts w:ascii="Segoe UI" w:eastAsia="Times New Roman" w:hAnsi="Segoe UI" w:cs="Segoe UI"/>
          <w:color w:val="000000"/>
          <w:lang w:eastAsia="ru-RU"/>
        </w:rPr>
        <w:t xml:space="preserve">В выступлении, касающемся </w:t>
      </w:r>
      <w:r w:rsidR="002769C7">
        <w:rPr>
          <w:rFonts w:ascii="Segoe UI" w:eastAsia="Times New Roman" w:hAnsi="Segoe UI" w:cs="Segoe UI"/>
          <w:color w:val="000000"/>
          <w:lang w:eastAsia="ru-RU"/>
        </w:rPr>
        <w:t xml:space="preserve">изменений в </w:t>
      </w:r>
      <w:r w:rsidR="00A53E79">
        <w:rPr>
          <w:rFonts w:ascii="Segoe UI" w:eastAsia="Times New Roman" w:hAnsi="Segoe UI" w:cs="Segoe UI"/>
          <w:color w:val="000000"/>
          <w:lang w:eastAsia="ru-RU"/>
        </w:rPr>
        <w:t>законодательств</w:t>
      </w:r>
      <w:r w:rsidR="002769C7">
        <w:rPr>
          <w:rFonts w:ascii="Segoe UI" w:eastAsia="Times New Roman" w:hAnsi="Segoe UI" w:cs="Segoe UI"/>
          <w:color w:val="000000"/>
          <w:lang w:eastAsia="ru-RU"/>
        </w:rPr>
        <w:t>е в сфере кадастрового учёта</w:t>
      </w:r>
      <w:r w:rsidR="00A53E79">
        <w:rPr>
          <w:rFonts w:ascii="Segoe UI" w:eastAsia="Times New Roman" w:hAnsi="Segoe UI" w:cs="Segoe UI"/>
          <w:color w:val="000000"/>
          <w:lang w:eastAsia="ru-RU"/>
        </w:rPr>
        <w:t xml:space="preserve">, </w:t>
      </w:r>
      <w:r w:rsidR="00E83844">
        <w:rPr>
          <w:rFonts w:ascii="Segoe UI" w:eastAsia="Times New Roman" w:hAnsi="Segoe UI" w:cs="Segoe UI"/>
          <w:color w:val="000000"/>
          <w:lang w:eastAsia="ru-RU"/>
        </w:rPr>
        <w:t xml:space="preserve">представитель </w:t>
      </w:r>
      <w:r w:rsidR="00A53E79" w:rsidRPr="00A53E79">
        <w:rPr>
          <w:rFonts w:ascii="Segoe UI" w:eastAsia="Times New Roman" w:hAnsi="Segoe UI" w:cs="Segoe UI"/>
          <w:color w:val="000000"/>
          <w:lang w:eastAsia="ru-RU"/>
        </w:rPr>
        <w:t xml:space="preserve"> Департамента недвижимости Минэкономразвития России Анжела </w:t>
      </w:r>
      <w:proofErr w:type="spellStart"/>
      <w:r w:rsidR="00A53E79" w:rsidRPr="00A53E79">
        <w:rPr>
          <w:rFonts w:ascii="Segoe UI" w:eastAsia="Times New Roman" w:hAnsi="Segoe UI" w:cs="Segoe UI"/>
          <w:color w:val="000000"/>
          <w:lang w:eastAsia="ru-RU"/>
        </w:rPr>
        <w:t>Нуприенкова</w:t>
      </w:r>
      <w:proofErr w:type="spellEnd"/>
      <w:r w:rsidR="00A53E79">
        <w:rPr>
          <w:rFonts w:ascii="Segoe UI" w:eastAsia="Times New Roman" w:hAnsi="Segoe UI" w:cs="Segoe UI"/>
          <w:color w:val="000000"/>
          <w:lang w:eastAsia="ru-RU"/>
        </w:rPr>
        <w:t xml:space="preserve"> подробно остановилась на </w:t>
      </w:r>
      <w:r w:rsidR="002769C7" w:rsidRPr="0003615A">
        <w:rPr>
          <w:rFonts w:ascii="Segoe UI" w:hAnsi="Segoe UI" w:cs="Segoe UI"/>
        </w:rPr>
        <w:t>отдельных норм</w:t>
      </w:r>
      <w:r w:rsidR="002769C7">
        <w:rPr>
          <w:rFonts w:ascii="Segoe UI" w:hAnsi="Segoe UI" w:cs="Segoe UI"/>
        </w:rPr>
        <w:t>ах</w:t>
      </w:r>
      <w:r w:rsidR="002769C7" w:rsidRPr="0003615A">
        <w:rPr>
          <w:rFonts w:ascii="Segoe UI" w:hAnsi="Segoe UI" w:cs="Segoe UI"/>
        </w:rPr>
        <w:t xml:space="preserve"> Федерального закона от 03.08.2018 №340-ФЗ «О внесении изменений в Градостроительный кодекс Российской Федерации и отдельные законодательные акты Российской Федерации</w:t>
      </w:r>
      <w:r w:rsidR="002769C7">
        <w:rPr>
          <w:rFonts w:ascii="Segoe UI" w:hAnsi="Segoe UI" w:cs="Segoe UI"/>
        </w:rPr>
        <w:t xml:space="preserve">». </w:t>
      </w:r>
      <w:r w:rsidR="00063E68">
        <w:rPr>
          <w:rFonts w:ascii="Segoe UI" w:hAnsi="Segoe UI" w:cs="Segoe UI"/>
        </w:rPr>
        <w:t xml:space="preserve">Так, </w:t>
      </w:r>
      <w:r w:rsidR="002769C7">
        <w:rPr>
          <w:rFonts w:ascii="Segoe UI" w:hAnsi="Segoe UI" w:cs="Segoe UI"/>
        </w:rPr>
        <w:t>Анжела Витальевна рассказала о новых правилах организации и осуществления сноса объектов капи</w:t>
      </w:r>
      <w:r w:rsidR="00063E68">
        <w:rPr>
          <w:rFonts w:ascii="Segoe UI" w:hAnsi="Segoe UI" w:cs="Segoe UI"/>
        </w:rPr>
        <w:t>тального строительства (ОКС),</w:t>
      </w:r>
      <w:r w:rsidR="002769C7">
        <w:rPr>
          <w:rFonts w:ascii="Segoe UI" w:hAnsi="Segoe UI" w:cs="Segoe UI"/>
        </w:rPr>
        <w:t xml:space="preserve"> </w:t>
      </w:r>
      <w:r w:rsidR="00063E68">
        <w:rPr>
          <w:rFonts w:ascii="Segoe UI" w:hAnsi="Segoe UI" w:cs="Segoe UI"/>
        </w:rPr>
        <w:t>г</w:t>
      </w:r>
      <w:r w:rsidR="002769C7">
        <w:rPr>
          <w:rFonts w:ascii="Segoe UI" w:hAnsi="Segoe UI" w:cs="Segoe UI"/>
        </w:rPr>
        <w:t xml:space="preserve">осударственном кадастровом </w:t>
      </w:r>
      <w:r w:rsidR="00063E68">
        <w:rPr>
          <w:rFonts w:ascii="Segoe UI" w:hAnsi="Segoe UI" w:cs="Segoe UI"/>
        </w:rPr>
        <w:t>учё</w:t>
      </w:r>
      <w:r w:rsidR="002769C7">
        <w:rPr>
          <w:rFonts w:ascii="Segoe UI" w:hAnsi="Segoe UI" w:cs="Segoe UI"/>
        </w:rPr>
        <w:t xml:space="preserve">те, государственной регистрации прекращения прав  в отношении </w:t>
      </w:r>
      <w:r w:rsidR="00063E68">
        <w:rPr>
          <w:rFonts w:ascii="Segoe UI" w:hAnsi="Segoe UI" w:cs="Segoe UI"/>
        </w:rPr>
        <w:t xml:space="preserve">снесённых </w:t>
      </w:r>
      <w:r w:rsidR="002769C7">
        <w:rPr>
          <w:rFonts w:ascii="Segoe UI" w:hAnsi="Segoe UI" w:cs="Segoe UI"/>
        </w:rPr>
        <w:t xml:space="preserve">ОКС. </w:t>
      </w:r>
      <w:r w:rsidR="00E83844">
        <w:rPr>
          <w:rFonts w:ascii="Segoe UI" w:hAnsi="Segoe UI" w:cs="Segoe UI"/>
        </w:rPr>
        <w:t>Кроме того,</w:t>
      </w:r>
      <w:r w:rsidR="00063E68">
        <w:rPr>
          <w:rFonts w:ascii="Segoe UI" w:hAnsi="Segoe UI" w:cs="Segoe UI"/>
        </w:rPr>
        <w:t xml:space="preserve"> </w:t>
      </w:r>
      <w:r w:rsidR="002769C7">
        <w:rPr>
          <w:rFonts w:ascii="Segoe UI" w:hAnsi="Segoe UI" w:cs="Segoe UI"/>
        </w:rPr>
        <w:t xml:space="preserve"> </w:t>
      </w:r>
      <w:r w:rsidR="00063E68">
        <w:rPr>
          <w:rFonts w:ascii="Segoe UI" w:hAnsi="Segoe UI" w:cs="Segoe UI"/>
        </w:rPr>
        <w:t xml:space="preserve">до кадастровых инженеров доведена информация об изменениях в законодательстве в части порядка </w:t>
      </w:r>
      <w:r w:rsidR="002769C7">
        <w:rPr>
          <w:rFonts w:ascii="Segoe UI" w:hAnsi="Segoe UI" w:cs="Segoe UI"/>
        </w:rPr>
        <w:t>строительства, кадастрового учёта и оформления прав  на объекты индивидуального жилищного строительства, расположенные на участках</w:t>
      </w:r>
      <w:r w:rsidR="00063E68">
        <w:rPr>
          <w:rFonts w:ascii="Segoe UI" w:hAnsi="Segoe UI" w:cs="Segoe UI"/>
        </w:rPr>
        <w:t>, предназначенных для индивидуального жилищного строительства или личного подсобного хозяйства в границах населённых пунктов</w:t>
      </w:r>
      <w:r w:rsidR="00E83844">
        <w:rPr>
          <w:rFonts w:ascii="Segoe UI" w:hAnsi="Segoe UI" w:cs="Segoe UI"/>
        </w:rPr>
        <w:t xml:space="preserve">, а также на здания, расположенные на садовых земельных участках. </w:t>
      </w:r>
    </w:p>
    <w:p w:rsidR="00A53E79" w:rsidRDefault="00A53E79" w:rsidP="00A53E79">
      <w:pPr>
        <w:spacing w:after="0" w:line="240" w:lineRule="auto"/>
        <w:jc w:val="both"/>
        <w:rPr>
          <w:rFonts w:ascii="Segoe UI" w:hAnsi="Segoe UI" w:cs="Segoe UI"/>
        </w:rPr>
      </w:pPr>
    </w:p>
    <w:p w:rsidR="00A53E79" w:rsidRPr="0003615A" w:rsidRDefault="00A53E79" w:rsidP="00A53E79">
      <w:pPr>
        <w:spacing w:after="0" w:line="240" w:lineRule="auto"/>
        <w:jc w:val="both"/>
        <w:rPr>
          <w:rFonts w:ascii="Segoe UI" w:hAnsi="Segoe UI" w:cs="Segoe UI"/>
        </w:rPr>
      </w:pPr>
      <w:proofErr w:type="gramStart"/>
      <w:r w:rsidRPr="0003615A">
        <w:rPr>
          <w:rFonts w:ascii="Segoe UI" w:hAnsi="Segoe UI" w:cs="Segoe UI"/>
        </w:rPr>
        <w:lastRenderedPageBreak/>
        <w:t>Представители Управления Росреестра по Тверской области</w:t>
      </w:r>
      <w:r>
        <w:rPr>
          <w:rFonts w:ascii="Segoe UI" w:hAnsi="Segoe UI" w:cs="Segoe UI"/>
        </w:rPr>
        <w:t xml:space="preserve"> </w:t>
      </w:r>
      <w:r w:rsidRPr="0003615A">
        <w:rPr>
          <w:rFonts w:ascii="Segoe UI" w:hAnsi="Segoe UI" w:cs="Segoe UI"/>
        </w:rPr>
        <w:t xml:space="preserve">проинформировали участников мероприятия о результатах взаимодействия государственных регистраторов и сотрудников государственного геодезического надзора Управления в части проверки межевых и технических планов, представленных для осуществления государственного кадастрового учёта, а также о результатах работы апелляционной комиссии </w:t>
      </w:r>
      <w:r w:rsidRPr="0003615A">
        <w:rPr>
          <w:rFonts w:ascii="Segoe UI" w:hAnsi="Segoe UI" w:cs="Segoe UI"/>
          <w:color w:val="000000"/>
          <w:shd w:val="clear" w:color="auto" w:fill="FFFFFF"/>
        </w:rPr>
        <w:t>по рассмотрению заявлений об обжаловании решений о приостановлении осуществления государственного кадастрового учёта или решений о приостановлении осуществления государственного кадастрового учёта</w:t>
      </w:r>
      <w:proofErr w:type="gramEnd"/>
      <w:r w:rsidRPr="0003615A">
        <w:rPr>
          <w:rFonts w:ascii="Segoe UI" w:hAnsi="Segoe UI" w:cs="Segoe UI"/>
          <w:color w:val="000000"/>
          <w:shd w:val="clear" w:color="auto" w:fill="FFFFFF"/>
        </w:rPr>
        <w:t xml:space="preserve"> и государственной регистрации прав при Управлении Росреестра по Тверской области.</w:t>
      </w:r>
    </w:p>
    <w:p w:rsidR="00A53E79" w:rsidRPr="006703C1" w:rsidRDefault="00A53E79" w:rsidP="00A53E79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A53E79" w:rsidRPr="0003615A" w:rsidRDefault="00A53E79" w:rsidP="00A53E79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3615A">
        <w:rPr>
          <w:rFonts w:ascii="Segoe UI" w:hAnsi="Segoe UI" w:cs="Segoe UI"/>
          <w:color w:val="000000"/>
          <w:shd w:val="clear" w:color="auto" w:fill="FFFFFF"/>
        </w:rPr>
        <w:t>И в том и в другом докладе представители Управления обратили внимание присутствующих н</w:t>
      </w:r>
      <w:r>
        <w:rPr>
          <w:rFonts w:ascii="Segoe UI" w:hAnsi="Segoe UI" w:cs="Segoe UI"/>
          <w:color w:val="000000"/>
          <w:shd w:val="clear" w:color="auto" w:fill="FFFFFF"/>
        </w:rPr>
        <w:t>а ошибки, допускаемые</w:t>
      </w:r>
      <w:r w:rsidRPr="0003615A">
        <w:rPr>
          <w:rFonts w:ascii="Segoe UI" w:hAnsi="Segoe UI" w:cs="Segoe UI"/>
          <w:color w:val="000000"/>
          <w:shd w:val="clear" w:color="auto" w:fill="FFFFFF"/>
        </w:rPr>
        <w:t xml:space="preserve"> кадастровыми инженерами при оформлении межевых планов. </w:t>
      </w:r>
      <w:proofErr w:type="gramStart"/>
      <w:r w:rsidRPr="0003615A">
        <w:rPr>
          <w:rFonts w:ascii="Segoe UI" w:hAnsi="Segoe UI" w:cs="Segoe UI"/>
          <w:color w:val="000000"/>
          <w:shd w:val="clear" w:color="auto" w:fill="FFFFFF"/>
        </w:rPr>
        <w:t xml:space="preserve">По словам заместителя </w:t>
      </w:r>
      <w:r>
        <w:rPr>
          <w:rFonts w:ascii="Segoe UI" w:hAnsi="Segoe UI" w:cs="Segoe UI"/>
          <w:color w:val="000000"/>
          <w:shd w:val="clear" w:color="auto" w:fill="FFFFFF"/>
        </w:rPr>
        <w:t>руководителя Управления Фёдора Гришина</w:t>
      </w:r>
      <w:r w:rsidRPr="0003615A">
        <w:rPr>
          <w:rFonts w:ascii="Segoe UI" w:hAnsi="Segoe UI" w:cs="Segoe UI"/>
          <w:color w:val="000000"/>
          <w:shd w:val="clear" w:color="auto" w:fill="FFFFFF"/>
        </w:rPr>
        <w:t xml:space="preserve">, из </w:t>
      </w:r>
      <w:r>
        <w:rPr>
          <w:rFonts w:ascii="Segoe UI" w:hAnsi="Segoe UI" w:cs="Segoe UI"/>
          <w:color w:val="000000"/>
          <w:shd w:val="clear" w:color="auto" w:fill="FFFFFF"/>
        </w:rPr>
        <w:t>более 8</w:t>
      </w:r>
      <w:r w:rsidRPr="0003615A">
        <w:rPr>
          <w:rFonts w:ascii="Segoe UI" w:hAnsi="Segoe UI" w:cs="Segoe UI"/>
          <w:color w:val="000000"/>
          <w:shd w:val="clear" w:color="auto" w:fill="FFFFFF"/>
        </w:rPr>
        <w:t xml:space="preserve">00 межевых планов, проверенных сотрудниками </w:t>
      </w:r>
      <w:proofErr w:type="spellStart"/>
      <w:r w:rsidRPr="0003615A">
        <w:rPr>
          <w:rFonts w:ascii="Segoe UI" w:hAnsi="Segoe UI" w:cs="Segoe UI"/>
          <w:color w:val="000000"/>
          <w:shd w:val="clear" w:color="auto" w:fill="FFFFFF"/>
        </w:rPr>
        <w:t>госгеонадзора</w:t>
      </w:r>
      <w:proofErr w:type="spellEnd"/>
      <w:r w:rsidRPr="0003615A">
        <w:rPr>
          <w:rFonts w:ascii="Segoe UI" w:hAnsi="Segoe UI" w:cs="Segoe UI"/>
          <w:color w:val="000000"/>
          <w:shd w:val="clear" w:color="auto" w:fill="FFFFFF"/>
        </w:rPr>
        <w:t xml:space="preserve"> за последние три </w:t>
      </w:r>
      <w:r>
        <w:rPr>
          <w:rFonts w:ascii="Segoe UI" w:hAnsi="Segoe UI" w:cs="Segoe UI"/>
          <w:color w:val="000000"/>
          <w:shd w:val="clear" w:color="auto" w:fill="FFFFFF"/>
        </w:rPr>
        <w:t xml:space="preserve">с половиной </w:t>
      </w:r>
      <w:r w:rsidRPr="0003615A">
        <w:rPr>
          <w:rFonts w:ascii="Segoe UI" w:hAnsi="Segoe UI" w:cs="Segoe UI"/>
          <w:color w:val="000000"/>
          <w:shd w:val="clear" w:color="auto" w:fill="FFFFFF"/>
        </w:rPr>
        <w:t>месяца, в 57% случаев выявлены недостатки.</w:t>
      </w:r>
      <w:proofErr w:type="gramEnd"/>
    </w:p>
    <w:p w:rsidR="00E83844" w:rsidRDefault="00E83844" w:rsidP="007B2536">
      <w:pPr>
        <w:shd w:val="clear" w:color="auto" w:fill="FFFFFF"/>
        <w:spacing w:after="0" w:line="282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E83844" w:rsidRPr="0058264B" w:rsidRDefault="00E83844" w:rsidP="00E8384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</w:rPr>
      </w:pPr>
      <w:r w:rsidRPr="00E83844">
        <w:rPr>
          <w:rFonts w:ascii="Segoe UI" w:eastAsia="Times New Roman" w:hAnsi="Segoe UI" w:cs="Segoe UI"/>
          <w:b/>
          <w:color w:val="000000"/>
          <w:lang w:eastAsia="ru-RU"/>
        </w:rPr>
        <w:t>Заместитель руководителя Управления Росреестра по Тверской области Ирина Миронова: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58264B">
        <w:rPr>
          <w:rFonts w:ascii="Segoe UI" w:eastAsia="Times New Roman" w:hAnsi="Segoe UI" w:cs="Segoe UI"/>
          <w:i/>
          <w:color w:val="000000"/>
          <w:lang w:eastAsia="ru-RU"/>
        </w:rPr>
        <w:t>«</w:t>
      </w:r>
      <w:r w:rsidR="007B2536" w:rsidRPr="0058264B">
        <w:rPr>
          <w:rFonts w:ascii="Segoe UI" w:eastAsia="Times New Roman" w:hAnsi="Segoe UI" w:cs="Segoe UI"/>
          <w:i/>
          <w:color w:val="000000"/>
          <w:lang w:eastAsia="ru-RU"/>
        </w:rPr>
        <w:t xml:space="preserve">Повышение профессионализма представителей кадастрового сообщества – один из факторов целевой модели «Постановка на кадастровый учёт земельных участков и объектов недвижимого имущества», направленной на совершенствование учётно-регистрационных процедур и создание благоприятной среды для ведения бизнеса в регионах. </w:t>
      </w:r>
      <w:r w:rsidR="0058264B">
        <w:rPr>
          <w:rFonts w:ascii="Segoe UI" w:eastAsia="Times New Roman" w:hAnsi="Segoe UI" w:cs="Segoe UI"/>
          <w:i/>
          <w:color w:val="000000"/>
          <w:lang w:eastAsia="ru-RU"/>
        </w:rPr>
        <w:t>В рамках «дорожной карты»</w:t>
      </w:r>
      <w:r w:rsidR="007B2536" w:rsidRPr="0058264B">
        <w:rPr>
          <w:rFonts w:ascii="Segoe UI" w:eastAsia="Times New Roman" w:hAnsi="Segoe UI" w:cs="Segoe UI"/>
          <w:i/>
          <w:color w:val="000000"/>
          <w:lang w:eastAsia="ru-RU"/>
        </w:rPr>
        <w:t xml:space="preserve"> по внедрению данной целевой модели в Верхневолжье, </w:t>
      </w:r>
      <w:r w:rsidR="0058264B">
        <w:rPr>
          <w:rFonts w:ascii="Segoe UI" w:eastAsia="Times New Roman" w:hAnsi="Segoe UI" w:cs="Segoe UI"/>
          <w:i/>
          <w:color w:val="000000"/>
          <w:lang w:eastAsia="ru-RU"/>
        </w:rPr>
        <w:t xml:space="preserve">утверждённой </w:t>
      </w:r>
      <w:r w:rsidR="0058264B" w:rsidRPr="0058264B">
        <w:rPr>
          <w:rFonts w:ascii="Segoe UI" w:eastAsia="Times New Roman" w:hAnsi="Segoe UI" w:cs="Segoe UI"/>
          <w:i/>
          <w:color w:val="000000"/>
          <w:lang w:eastAsia="ru-RU"/>
        </w:rPr>
        <w:t>Правительством Тверской области</w:t>
      </w:r>
      <w:r w:rsidR="0058264B">
        <w:rPr>
          <w:rFonts w:ascii="Segoe UI" w:eastAsia="Times New Roman" w:hAnsi="Segoe UI" w:cs="Segoe UI"/>
          <w:i/>
          <w:color w:val="000000"/>
          <w:lang w:eastAsia="ru-RU"/>
        </w:rPr>
        <w:t>,</w:t>
      </w:r>
      <w:r w:rsidR="0058264B" w:rsidRPr="0058264B">
        <w:rPr>
          <w:rFonts w:ascii="Segoe UI" w:eastAsia="Times New Roman" w:hAnsi="Segoe UI" w:cs="Segoe UI"/>
          <w:i/>
          <w:color w:val="000000"/>
          <w:lang w:eastAsia="ru-RU"/>
        </w:rPr>
        <w:t xml:space="preserve"> </w:t>
      </w:r>
      <w:r w:rsidR="007B2536" w:rsidRPr="0058264B">
        <w:rPr>
          <w:rFonts w:ascii="Segoe UI" w:eastAsia="Times New Roman" w:hAnsi="Segoe UI" w:cs="Segoe UI"/>
          <w:i/>
          <w:color w:val="000000"/>
          <w:lang w:eastAsia="ru-RU"/>
        </w:rPr>
        <w:t xml:space="preserve">определены целевые показатели, характеризующие степень достижения результата. </w:t>
      </w:r>
      <w:r w:rsidR="0058264B">
        <w:rPr>
          <w:rFonts w:ascii="Segoe UI" w:eastAsia="Times New Roman" w:hAnsi="Segoe UI" w:cs="Segoe UI"/>
          <w:i/>
          <w:color w:val="000000"/>
          <w:lang w:eastAsia="ru-RU"/>
        </w:rPr>
        <w:t>Речь идё</w:t>
      </w:r>
      <w:r w:rsidR="007B2536" w:rsidRPr="0058264B">
        <w:rPr>
          <w:rFonts w:ascii="Segoe UI" w:eastAsia="Times New Roman" w:hAnsi="Segoe UI" w:cs="Segoe UI"/>
          <w:i/>
          <w:color w:val="000000"/>
          <w:lang w:eastAsia="ru-RU"/>
        </w:rPr>
        <w:t xml:space="preserve">т о </w:t>
      </w:r>
      <w:r w:rsidRPr="0058264B">
        <w:rPr>
          <w:rFonts w:ascii="Segoe UI" w:hAnsi="Segoe UI" w:cs="Segoe UI"/>
          <w:i/>
          <w:color w:val="000000"/>
          <w:shd w:val="clear" w:color="auto" w:fill="FFFFFF"/>
        </w:rPr>
        <w:t>показателях по приостановкам и отказам при осуществлении государственного кадастрового учёта и (или) государственной регистрации прав.</w:t>
      </w:r>
      <w:r w:rsidRPr="0058264B">
        <w:rPr>
          <w:rFonts w:ascii="Segoe UI" w:hAnsi="Segoe UI" w:cs="Segoe UI"/>
          <w:i/>
        </w:rPr>
        <w:t xml:space="preserve"> Так, п</w:t>
      </w:r>
      <w:r w:rsidRPr="0058264B">
        <w:rPr>
          <w:rFonts w:ascii="Segoe UI" w:eastAsia="Times New Roman" w:hAnsi="Segoe UI" w:cs="Segoe UI"/>
          <w:i/>
          <w:lang w:eastAsia="ru-RU"/>
        </w:rPr>
        <w:t xml:space="preserve">о итогам работы за 1 квартал 2019 года доля приостановлений по заявлениям о </w:t>
      </w:r>
      <w:r w:rsidR="0058264B" w:rsidRPr="0058264B">
        <w:rPr>
          <w:rFonts w:ascii="Segoe UI" w:eastAsia="Times New Roman" w:hAnsi="Segoe UI" w:cs="Segoe UI"/>
          <w:i/>
          <w:lang w:eastAsia="ru-RU"/>
        </w:rPr>
        <w:t>государственном кадастровом учёте</w:t>
      </w:r>
      <w:r w:rsidRPr="0058264B">
        <w:rPr>
          <w:rFonts w:ascii="Segoe UI" w:eastAsia="Times New Roman" w:hAnsi="Segoe UI" w:cs="Segoe UI"/>
          <w:i/>
          <w:lang w:eastAsia="ru-RU"/>
        </w:rPr>
        <w:t xml:space="preserve"> доведена до 14,9% (при целевом показателе 16%), отказов – до 7,7% (при целевом показателе 8%).</w:t>
      </w:r>
      <w:r w:rsidR="0058264B" w:rsidRPr="0058264B">
        <w:rPr>
          <w:rFonts w:ascii="Segoe UI" w:eastAsia="Times New Roman" w:hAnsi="Segoe UI" w:cs="Segoe UI"/>
          <w:i/>
          <w:lang w:eastAsia="ru-RU"/>
        </w:rPr>
        <w:t xml:space="preserve"> Достижение целевых показателей региональным Управлением Росреестра – это результат постоянного взаимодействия с представителями кадастрового сообщества, одним из составляющих которого явля</w:t>
      </w:r>
      <w:r w:rsidR="00BA580B">
        <w:rPr>
          <w:rFonts w:ascii="Segoe UI" w:eastAsia="Times New Roman" w:hAnsi="Segoe UI" w:cs="Segoe UI"/>
          <w:i/>
          <w:lang w:eastAsia="ru-RU"/>
        </w:rPr>
        <w:t>е</w:t>
      </w:r>
      <w:r w:rsidR="0058264B" w:rsidRPr="0058264B">
        <w:rPr>
          <w:rFonts w:ascii="Segoe UI" w:eastAsia="Times New Roman" w:hAnsi="Segoe UI" w:cs="Segoe UI"/>
          <w:i/>
          <w:lang w:eastAsia="ru-RU"/>
        </w:rPr>
        <w:t xml:space="preserve">тся проведение </w:t>
      </w:r>
      <w:r w:rsidR="0058264B">
        <w:rPr>
          <w:rFonts w:ascii="Segoe UI" w:eastAsia="Times New Roman" w:hAnsi="Segoe UI" w:cs="Segoe UI"/>
          <w:i/>
          <w:lang w:eastAsia="ru-RU"/>
        </w:rPr>
        <w:t xml:space="preserve">таких </w:t>
      </w:r>
      <w:r w:rsidR="0058264B" w:rsidRPr="0058264B">
        <w:rPr>
          <w:rFonts w:ascii="Segoe UI" w:eastAsia="Times New Roman" w:hAnsi="Segoe UI" w:cs="Segoe UI"/>
          <w:i/>
          <w:lang w:eastAsia="ru-RU"/>
        </w:rPr>
        <w:t xml:space="preserve">мероприятий, как сегодняшняя практическая конференция, где в формате открытого диалога обсуждаются и решаются </w:t>
      </w:r>
      <w:r w:rsidR="0058264B">
        <w:rPr>
          <w:rFonts w:ascii="Segoe UI" w:eastAsia="Times New Roman" w:hAnsi="Segoe UI" w:cs="Segoe UI"/>
          <w:i/>
          <w:lang w:eastAsia="ru-RU"/>
        </w:rPr>
        <w:t xml:space="preserve">наиболее </w:t>
      </w:r>
      <w:r w:rsidR="0058264B" w:rsidRPr="0058264B">
        <w:rPr>
          <w:rFonts w:ascii="Segoe UI" w:eastAsia="Times New Roman" w:hAnsi="Segoe UI" w:cs="Segoe UI"/>
          <w:i/>
          <w:lang w:eastAsia="ru-RU"/>
        </w:rPr>
        <w:t>актуальные вопросы в сфере кадастровой деятельности».</w:t>
      </w:r>
    </w:p>
    <w:p w:rsidR="00E122AB" w:rsidRPr="0003071B" w:rsidRDefault="00D34F92" w:rsidP="00E83844">
      <w:pPr>
        <w:shd w:val="clear" w:color="auto" w:fill="FFFFFF"/>
        <w:spacing w:after="0" w:line="282" w:lineRule="atLeast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3E68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1238"/>
    <w:rsid w:val="000E2ECC"/>
    <w:rsid w:val="000E6333"/>
    <w:rsid w:val="000E760E"/>
    <w:rsid w:val="000E786B"/>
    <w:rsid w:val="000F1E17"/>
    <w:rsid w:val="001007B7"/>
    <w:rsid w:val="00106E92"/>
    <w:rsid w:val="00111141"/>
    <w:rsid w:val="001167CB"/>
    <w:rsid w:val="00122DB3"/>
    <w:rsid w:val="00122E1B"/>
    <w:rsid w:val="00126221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93181"/>
    <w:rsid w:val="001B6991"/>
    <w:rsid w:val="001C2307"/>
    <w:rsid w:val="001C4222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69C7"/>
    <w:rsid w:val="00285CF1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1A8C"/>
    <w:rsid w:val="002E4034"/>
    <w:rsid w:val="00316FF8"/>
    <w:rsid w:val="0033250C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16A78"/>
    <w:rsid w:val="00420D68"/>
    <w:rsid w:val="004239CC"/>
    <w:rsid w:val="00427B70"/>
    <w:rsid w:val="004314FF"/>
    <w:rsid w:val="00431DBF"/>
    <w:rsid w:val="0043333D"/>
    <w:rsid w:val="00437BD5"/>
    <w:rsid w:val="00441706"/>
    <w:rsid w:val="00445015"/>
    <w:rsid w:val="004626CC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6DF2"/>
    <w:rsid w:val="0057058F"/>
    <w:rsid w:val="00571B3F"/>
    <w:rsid w:val="00573635"/>
    <w:rsid w:val="00573E5A"/>
    <w:rsid w:val="0058264B"/>
    <w:rsid w:val="0058332D"/>
    <w:rsid w:val="005935DA"/>
    <w:rsid w:val="005953EB"/>
    <w:rsid w:val="00597C4A"/>
    <w:rsid w:val="005A15A1"/>
    <w:rsid w:val="005A7F52"/>
    <w:rsid w:val="005B2A8A"/>
    <w:rsid w:val="005C6A16"/>
    <w:rsid w:val="005D0301"/>
    <w:rsid w:val="005D4A37"/>
    <w:rsid w:val="005F5545"/>
    <w:rsid w:val="00606B1B"/>
    <w:rsid w:val="00631989"/>
    <w:rsid w:val="00631A3C"/>
    <w:rsid w:val="006473D3"/>
    <w:rsid w:val="006531CA"/>
    <w:rsid w:val="006643BE"/>
    <w:rsid w:val="00673B9B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0695B"/>
    <w:rsid w:val="007126D7"/>
    <w:rsid w:val="0071460B"/>
    <w:rsid w:val="00716D83"/>
    <w:rsid w:val="007211AF"/>
    <w:rsid w:val="00722E3F"/>
    <w:rsid w:val="007268DB"/>
    <w:rsid w:val="007401CD"/>
    <w:rsid w:val="00744C22"/>
    <w:rsid w:val="00751E8C"/>
    <w:rsid w:val="007541C9"/>
    <w:rsid w:val="007542AE"/>
    <w:rsid w:val="007554AA"/>
    <w:rsid w:val="0075695D"/>
    <w:rsid w:val="00764EFE"/>
    <w:rsid w:val="00766850"/>
    <w:rsid w:val="00787E1D"/>
    <w:rsid w:val="007967E7"/>
    <w:rsid w:val="007A1B32"/>
    <w:rsid w:val="007B2536"/>
    <w:rsid w:val="007B2DD8"/>
    <w:rsid w:val="007D3EC4"/>
    <w:rsid w:val="007E2303"/>
    <w:rsid w:val="007E26CF"/>
    <w:rsid w:val="007E2B93"/>
    <w:rsid w:val="007F2CA0"/>
    <w:rsid w:val="00804647"/>
    <w:rsid w:val="00806A88"/>
    <w:rsid w:val="008122C7"/>
    <w:rsid w:val="00814602"/>
    <w:rsid w:val="0085066F"/>
    <w:rsid w:val="00852616"/>
    <w:rsid w:val="00862DD6"/>
    <w:rsid w:val="00877C29"/>
    <w:rsid w:val="008944DA"/>
    <w:rsid w:val="008A0D44"/>
    <w:rsid w:val="008A4A05"/>
    <w:rsid w:val="008A5682"/>
    <w:rsid w:val="008B1767"/>
    <w:rsid w:val="008B79F3"/>
    <w:rsid w:val="008C1DE8"/>
    <w:rsid w:val="008C3DEC"/>
    <w:rsid w:val="008C6257"/>
    <w:rsid w:val="008D3C7B"/>
    <w:rsid w:val="008E1FB8"/>
    <w:rsid w:val="008F159E"/>
    <w:rsid w:val="00903596"/>
    <w:rsid w:val="00905A93"/>
    <w:rsid w:val="0091102E"/>
    <w:rsid w:val="00914C8A"/>
    <w:rsid w:val="0091576F"/>
    <w:rsid w:val="00921AD2"/>
    <w:rsid w:val="00922E0A"/>
    <w:rsid w:val="0093049A"/>
    <w:rsid w:val="00935005"/>
    <w:rsid w:val="009363AA"/>
    <w:rsid w:val="00936D1A"/>
    <w:rsid w:val="009730BE"/>
    <w:rsid w:val="0098228B"/>
    <w:rsid w:val="00994100"/>
    <w:rsid w:val="009957CE"/>
    <w:rsid w:val="009978F5"/>
    <w:rsid w:val="009A5E60"/>
    <w:rsid w:val="009B283D"/>
    <w:rsid w:val="009B3D6E"/>
    <w:rsid w:val="009B72CB"/>
    <w:rsid w:val="009C4628"/>
    <w:rsid w:val="009C5403"/>
    <w:rsid w:val="009D0AE2"/>
    <w:rsid w:val="009D216F"/>
    <w:rsid w:val="009D2743"/>
    <w:rsid w:val="009E1302"/>
    <w:rsid w:val="009E67DF"/>
    <w:rsid w:val="009F2659"/>
    <w:rsid w:val="00A216DE"/>
    <w:rsid w:val="00A241D5"/>
    <w:rsid w:val="00A33279"/>
    <w:rsid w:val="00A41631"/>
    <w:rsid w:val="00A438EF"/>
    <w:rsid w:val="00A4650E"/>
    <w:rsid w:val="00A46D9E"/>
    <w:rsid w:val="00A5335A"/>
    <w:rsid w:val="00A53704"/>
    <w:rsid w:val="00A53E79"/>
    <w:rsid w:val="00A57CD0"/>
    <w:rsid w:val="00A67F94"/>
    <w:rsid w:val="00A723F5"/>
    <w:rsid w:val="00A7348B"/>
    <w:rsid w:val="00A7411C"/>
    <w:rsid w:val="00A75A48"/>
    <w:rsid w:val="00A83FB1"/>
    <w:rsid w:val="00AA205D"/>
    <w:rsid w:val="00AA36E2"/>
    <w:rsid w:val="00AA737C"/>
    <w:rsid w:val="00AA7CC0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4577"/>
    <w:rsid w:val="00B9541F"/>
    <w:rsid w:val="00B96E42"/>
    <w:rsid w:val="00BA113F"/>
    <w:rsid w:val="00BA4DA0"/>
    <w:rsid w:val="00BA580B"/>
    <w:rsid w:val="00BA6916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568C9"/>
    <w:rsid w:val="00C60DA6"/>
    <w:rsid w:val="00C86DD4"/>
    <w:rsid w:val="00CA20A4"/>
    <w:rsid w:val="00CA7454"/>
    <w:rsid w:val="00CB7BEC"/>
    <w:rsid w:val="00CC03D8"/>
    <w:rsid w:val="00CE310F"/>
    <w:rsid w:val="00CE4DCD"/>
    <w:rsid w:val="00CF3E5C"/>
    <w:rsid w:val="00D048F5"/>
    <w:rsid w:val="00D108EC"/>
    <w:rsid w:val="00D10E0B"/>
    <w:rsid w:val="00D11194"/>
    <w:rsid w:val="00D11370"/>
    <w:rsid w:val="00D34113"/>
    <w:rsid w:val="00D34BBC"/>
    <w:rsid w:val="00D34F92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7035"/>
    <w:rsid w:val="00DA08AA"/>
    <w:rsid w:val="00DA6D3F"/>
    <w:rsid w:val="00DB2EA4"/>
    <w:rsid w:val="00DB301E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22AB"/>
    <w:rsid w:val="00E12FDD"/>
    <w:rsid w:val="00E27986"/>
    <w:rsid w:val="00E306E8"/>
    <w:rsid w:val="00E338A0"/>
    <w:rsid w:val="00E65EFD"/>
    <w:rsid w:val="00E660DA"/>
    <w:rsid w:val="00E66722"/>
    <w:rsid w:val="00E71945"/>
    <w:rsid w:val="00E72C7D"/>
    <w:rsid w:val="00E81516"/>
    <w:rsid w:val="00E83844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1739"/>
    <w:rsid w:val="00FA493D"/>
    <w:rsid w:val="00FA5459"/>
    <w:rsid w:val="00FC2D87"/>
    <w:rsid w:val="00FC4FC0"/>
    <w:rsid w:val="00FD1DC1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0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78507-CCD8-4064-8C08-1362764E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2019-04-18T10:09:00Z</cp:lastPrinted>
  <dcterms:created xsi:type="dcterms:W3CDTF">2019-04-26T12:24:00Z</dcterms:created>
  <dcterms:modified xsi:type="dcterms:W3CDTF">2019-04-29T08:06:00Z</dcterms:modified>
</cp:coreProperties>
</file>